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9"/>
        <w:gridCol w:w="8961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C9246B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0F39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9F7CCC">
      <w:rPr>
        <w:rFonts w:ascii="Lucida Sans" w:hAnsi="Lucida Sans" w:cs="Arial"/>
        <w:b/>
        <w:sz w:val="24"/>
      </w:rPr>
      <w:t>0</w:t>
    </w:r>
    <w:r w:rsidR="00AB7EE7">
      <w:rPr>
        <w:rFonts w:ascii="Lucida Sans" w:hAnsi="Lucida Sans" w:cs="Arial"/>
        <w:b/>
        <w:sz w:val="24"/>
      </w:rPr>
      <w:t>5</w:t>
    </w:r>
    <w:r w:rsidR="0068622A">
      <w:rPr>
        <w:rFonts w:ascii="Lucida Sans" w:hAnsi="Lucida Sans" w:cs="Arial"/>
        <w:b/>
        <w:sz w:val="24"/>
      </w:rPr>
      <w:t>.</w:t>
    </w:r>
    <w:r w:rsidR="009F7CCC">
      <w:rPr>
        <w:rFonts w:ascii="Lucida Sans" w:hAnsi="Lucida Sans" w:cs="Arial"/>
        <w:b/>
        <w:sz w:val="24"/>
      </w:rPr>
      <w:t>02</w:t>
    </w:r>
    <w:r w:rsidR="004C06CE" w:rsidRPr="004C06CE">
      <w:rPr>
        <w:rFonts w:ascii="Lucida Sans" w:hAnsi="Lucida Sans" w:cs="Arial"/>
        <w:b/>
        <w:sz w:val="24"/>
      </w:rPr>
      <w:t>.201</w:t>
    </w:r>
    <w:r w:rsidR="009F7CCC">
      <w:rPr>
        <w:rFonts w:ascii="Lucida Sans" w:hAnsi="Lucida Sans" w:cs="Arial"/>
        <w:b/>
        <w:sz w:val="24"/>
      </w:rPr>
      <w:t>9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9F7CCC" w:rsidRPr="00C9246B">
      <w:rPr>
        <w:rFonts w:ascii="Lucida Sans" w:hAnsi="Lucida Sans" w:cs="Arial"/>
        <w:b/>
        <w:sz w:val="24"/>
      </w:rPr>
      <w:t xml:space="preserve"> </w:t>
    </w:r>
    <w:hyperlink r:id="rId1" w:history="1">
      <w:r w:rsidR="00FF41BF">
        <w:rPr>
          <w:rStyle w:val="Hyperlink"/>
          <w:rFonts w:ascii="Lucida Sans" w:hAnsi="Lucida Sans"/>
          <w:b/>
          <w:bCs/>
          <w:sz w:val="24"/>
        </w:rPr>
        <w:t>info@hautkrebs-leitlinien.de</w:t>
      </w:r>
    </w:hyperlink>
    <w:r w:rsidR="00FF41BF">
      <w:rPr>
        <w:rFonts w:ascii="Lucida Sans" w:hAnsi="Lucida Sans"/>
        <w:b/>
        <w:bCs/>
        <w:sz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AB7EE7">
      <w:rPr>
        <w:rFonts w:cs="Arial"/>
        <w:b/>
        <w:bCs/>
        <w:sz w:val="20"/>
        <w:szCs w:val="18"/>
      </w:rPr>
      <w:t xml:space="preserve">neu erstellten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AB7EE7" w:rsidRPr="00AB7EE7">
      <w:rPr>
        <w:rFonts w:cs="Arial"/>
        <w:b/>
        <w:bCs/>
        <w:sz w:val="20"/>
        <w:szCs w:val="18"/>
      </w:rPr>
      <w:t>Aktinische Keratose und Plattenepithelkarzinom der Haut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7FC" w:rsidRDefault="00D67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D5BF0"/>
    <w:rsid w:val="005F18F0"/>
    <w:rsid w:val="0068622A"/>
    <w:rsid w:val="006E4271"/>
    <w:rsid w:val="006F30FE"/>
    <w:rsid w:val="0082661E"/>
    <w:rsid w:val="009177AC"/>
    <w:rsid w:val="009309D1"/>
    <w:rsid w:val="009462B8"/>
    <w:rsid w:val="0098016F"/>
    <w:rsid w:val="0099593A"/>
    <w:rsid w:val="009F7CCC"/>
    <w:rsid w:val="00A1730E"/>
    <w:rsid w:val="00AB7EE7"/>
    <w:rsid w:val="00C52EB0"/>
    <w:rsid w:val="00C9246B"/>
    <w:rsid w:val="00CA353E"/>
    <w:rsid w:val="00D677FC"/>
    <w:rsid w:val="00DE2103"/>
    <w:rsid w:val="00E16DCC"/>
    <w:rsid w:val="00F75762"/>
    <w:rsid w:val="00FE7F38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10B05F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utkrebs-leitlini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4</cp:revision>
  <dcterms:created xsi:type="dcterms:W3CDTF">2018-12-11T15:27:00Z</dcterms:created>
  <dcterms:modified xsi:type="dcterms:W3CDTF">2018-12-11T16:37:00Z</dcterms:modified>
</cp:coreProperties>
</file>